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13" w:rsidRDefault="00FD7652" w:rsidP="00DA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A62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Заключение </w:t>
      </w:r>
    </w:p>
    <w:p w:rsidR="00DA6213" w:rsidRDefault="00FD7652" w:rsidP="00DA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A62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результатах </w:t>
      </w:r>
      <w:r w:rsidR="00DA6213" w:rsidRPr="00DA62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общественного обсуждения проекта </w:t>
      </w:r>
    </w:p>
    <w:p w:rsidR="000645FE" w:rsidRDefault="000645FE" w:rsidP="000645FE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D95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распоряжения Администрации Дмитровского городского округа Московской области «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форм </w:t>
      </w:r>
      <w:proofErr w:type="gramStart"/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проверочных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листов</w:t>
      </w:r>
      <w:proofErr w:type="gramEnd"/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(списков контрольных вопросов, ответы на которые свидетельствуют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или несоблюдении контролируемым лицом обязательных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требований), используемых при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емельного контроля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территории Дмитровского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D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 Московской области</w:t>
      </w:r>
      <w:r w:rsidRPr="009F5D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6213" w:rsidRDefault="00DA6213" w:rsidP="00DA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645FE" w:rsidRPr="000645FE" w:rsidRDefault="009D6B16" w:rsidP="000645FE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О</w:t>
      </w:r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тдел муниципального земельного контроля Администрации Дмитровского городского округа Московской области сообщает, что на официальном сайте Администрации Дмитровского городского округа Московской области в сети Интернет </w:t>
      </w:r>
      <w:hyperlink r:id="rId4" w:history="1">
        <w:r w:rsidR="00DA6213" w:rsidRPr="000645F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https://dmitrov-reg.ru/</w:t>
        </w:r>
      </w:hyperlink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разделе Документы/ </w:t>
      </w:r>
      <w:hyperlink r:id="rId5" w:history="1">
        <w:r w:rsidR="00DA6213" w:rsidRPr="000645F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Общественные обсуждения в форме общественных слушаний</w:t>
        </w:r>
      </w:hyperlink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/ в период с 15.</w:t>
      </w:r>
      <w:r w:rsidR="000645FE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04</w:t>
      </w:r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.202</w:t>
      </w:r>
      <w:r w:rsidR="000645FE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0645FE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29.04</w:t>
      </w:r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.202</w:t>
      </w:r>
      <w:r w:rsidR="000645FE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A6213" w:rsidRPr="00064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был размещен проект </w:t>
      </w:r>
      <w:r w:rsidR="000645FE" w:rsidRPr="000645FE">
        <w:rPr>
          <w:rFonts w:ascii="Times New Roman" w:hAnsi="Times New Roman" w:cs="Times New Roman"/>
          <w:bCs/>
          <w:color w:val="0D0D0D"/>
          <w:sz w:val="28"/>
          <w:szCs w:val="28"/>
        </w:rPr>
        <w:t>распоряжения Администрации Дмитровского городского округа Московской области «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 проверочных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листов</w:t>
      </w:r>
      <w:r w:rsidR="001F5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(списков контрольных вопросов, ответы на которые свидетельствуют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о соблюдении или несоблюдении контролируемым лицом обязательных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требований), используемых при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осуществлении муниципального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емельного контроля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а территории Дмитровского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FE" w:rsidRPr="000645FE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Московской области</w:t>
      </w:r>
      <w:r w:rsidR="000645FE" w:rsidRPr="000645FE">
        <w:rPr>
          <w:rFonts w:ascii="Times New Roman" w:hAnsi="Times New Roman" w:cs="Times New Roman"/>
          <w:bCs/>
          <w:sz w:val="28"/>
          <w:szCs w:val="28"/>
        </w:rPr>
        <w:t>»</w:t>
      </w:r>
      <w:r w:rsidR="000645FE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За период с 15.</w:t>
      </w:r>
      <w:r w:rsidR="000645FE">
        <w:rPr>
          <w:rFonts w:ascii="Times New Roman" w:eastAsia="Times New Roman" w:hAnsi="Times New Roman" w:cs="Times New Roman"/>
          <w:spacing w:val="2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.202</w:t>
      </w:r>
      <w:r w:rsidR="000645FE">
        <w:rPr>
          <w:rFonts w:ascii="Times New Roman" w:eastAsia="Times New Roman" w:hAnsi="Times New Roman" w:cs="Times New Roman"/>
          <w:spacing w:val="2"/>
          <w:sz w:val="28"/>
          <w:szCs w:val="28"/>
        </w:rPr>
        <w:t>2 года по 29.04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.202</w:t>
      </w:r>
      <w:r w:rsidR="000645F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предложения и замечания в отдел муниципального земельного контроля Администрации Дмитровского городского округа Московской области не поступали.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 отдела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Дмитровского городского округа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М.А. Истомина</w:t>
      </w:r>
    </w:p>
    <w:p w:rsidR="009D6B16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6B16" w:rsidRPr="00DA6213" w:rsidRDefault="009D6B16" w:rsidP="00DA62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9D6B16" w:rsidRPr="00DA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52"/>
    <w:rsid w:val="000645FE"/>
    <w:rsid w:val="001F5A23"/>
    <w:rsid w:val="0098600C"/>
    <w:rsid w:val="009D6B16"/>
    <w:rsid w:val="00DA6213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BCAC"/>
  <w15:docId w15:val="{83FE2B6D-0172-4EBC-8C95-DA4CCF4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2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79">
          <w:marLeft w:val="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9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840">
                  <w:marLeft w:val="15"/>
                  <w:marRight w:val="15"/>
                  <w:marTop w:val="15"/>
                  <w:marBottom w:val="1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95338023">
                  <w:marLeft w:val="15"/>
                  <w:marRight w:val="15"/>
                  <w:marTop w:val="15"/>
                  <w:marBottom w:val="1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23008752">
                  <w:marLeft w:val="15"/>
                  <w:marRight w:val="15"/>
                  <w:marTop w:val="15"/>
                  <w:marBottom w:val="1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59610126">
          <w:marLeft w:val="0"/>
          <w:marRight w:val="0"/>
          <w:marTop w:val="6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itrov-reg.ru/adm_cat_view/?catId=178" TargetMode="External"/><Relationship Id="rId4" Type="http://schemas.openxmlformats.org/officeDocument/2006/relationships/hyperlink" Target="https://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Наталья Сергеевна</dc:creator>
  <cp:keywords/>
  <dc:description/>
  <cp:lastModifiedBy>Якунина Наталья Сергеевна</cp:lastModifiedBy>
  <cp:revision>3</cp:revision>
  <cp:lastPrinted>2022-01-24T13:05:00Z</cp:lastPrinted>
  <dcterms:created xsi:type="dcterms:W3CDTF">2022-01-24T12:40:00Z</dcterms:created>
  <dcterms:modified xsi:type="dcterms:W3CDTF">2022-05-05T12:12:00Z</dcterms:modified>
</cp:coreProperties>
</file>